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8"/>
        <w:jc w:val="center"/>
        <w:rPr>
          <w:i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jc w:val="center"/>
        <w:rPr>
          <w:i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jc w:val="center"/>
        <w:rPr>
          <w:i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jc w:val="center"/>
        <w:rPr>
          <w:i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jc w:val="center"/>
        <w:rPr>
          <w:i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jc w:val="center"/>
        <w:rPr>
          <w:i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jc w:val="center"/>
        <w:rPr>
          <w:i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jc w:val="center"/>
        <w:rPr>
          <w:i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jc w:val="center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/>
          <w:caps w:val="false"/>
          <w:smallCaps w:val="false"/>
          <w:color w:val="000000"/>
          <w:spacing w:val="0"/>
          <w:sz w:val="24"/>
          <w:szCs w:val="24"/>
        </w:rPr>
        <w:t xml:space="preserve">Разработка  </w:t>
      </w:r>
    </w:p>
    <w:p>
      <w:pPr>
        <w:pStyle w:val="Style18"/>
        <w:jc w:val="center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/>
          <w:caps w:val="false"/>
          <w:smallCaps w:val="false"/>
          <w:color w:val="000000"/>
          <w:spacing w:val="0"/>
          <w:sz w:val="24"/>
          <w:szCs w:val="24"/>
        </w:rPr>
        <w:t>классного часа  «Памяти связующая нить»</w:t>
      </w:r>
    </w:p>
    <w:p>
      <w:pPr>
        <w:pStyle w:val="Style18"/>
        <w:jc w:val="center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/>
          <w:caps w:val="false"/>
          <w:smallCaps w:val="false"/>
          <w:color w:val="000000"/>
          <w:spacing w:val="0"/>
          <w:sz w:val="24"/>
          <w:szCs w:val="24"/>
        </w:rPr>
        <w:t>1В класс</w:t>
      </w:r>
    </w:p>
    <w:p>
      <w:pPr>
        <w:pStyle w:val="Style18"/>
        <w:jc w:val="center"/>
        <w:rPr>
          <w:i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jc w:val="center"/>
        <w:rPr>
          <w:i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jc w:val="center"/>
        <w:rPr>
          <w:i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jc w:val="center"/>
        <w:rPr>
          <w:i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jc w:val="center"/>
        <w:rPr>
          <w:i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jc w:val="center"/>
        <w:rPr>
          <w:i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jc w:val="center"/>
        <w:rPr>
          <w:i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jc w:val="right"/>
        <w:rPr>
          <w:i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jc w:val="right"/>
        <w:rPr>
          <w:i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jc w:val="right"/>
        <w:rPr>
          <w:i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jc w:val="right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/>
          <w:caps w:val="false"/>
          <w:smallCaps w:val="false"/>
          <w:color w:val="000000"/>
          <w:spacing w:val="0"/>
          <w:sz w:val="24"/>
          <w:szCs w:val="24"/>
        </w:rPr>
        <w:t xml:space="preserve">Выполнила: </w:t>
      </w:r>
    </w:p>
    <w:p>
      <w:pPr>
        <w:pStyle w:val="Style18"/>
        <w:jc w:val="right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/>
          <w:caps w:val="false"/>
          <w:smallCaps w:val="false"/>
          <w:color w:val="000000"/>
          <w:spacing w:val="0"/>
          <w:sz w:val="24"/>
          <w:szCs w:val="24"/>
        </w:rPr>
        <w:t xml:space="preserve">Хохлова Н.В., </w:t>
      </w:r>
    </w:p>
    <w:p>
      <w:pPr>
        <w:pStyle w:val="Style18"/>
        <w:jc w:val="right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/>
          <w:caps w:val="false"/>
          <w:smallCaps w:val="false"/>
          <w:color w:val="000000"/>
          <w:spacing w:val="0"/>
          <w:sz w:val="24"/>
          <w:szCs w:val="24"/>
        </w:rPr>
        <w:t>учитель начальных классов</w:t>
      </w:r>
    </w:p>
    <w:p>
      <w:pPr>
        <w:pStyle w:val="Style18"/>
        <w:jc w:val="right"/>
        <w:rPr>
          <w:i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jc w:val="right"/>
        <w:rPr>
          <w:i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jc w:val="right"/>
        <w:rPr>
          <w:i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jc w:val="right"/>
        <w:rPr>
          <w:i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jc w:val="right"/>
        <w:rPr>
          <w:i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jc w:val="right"/>
        <w:rPr>
          <w:i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jc w:val="center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/>
          <w:caps w:val="false"/>
          <w:smallCaps w:val="false"/>
          <w:color w:val="000000"/>
          <w:spacing w:val="0"/>
          <w:sz w:val="24"/>
          <w:szCs w:val="24"/>
        </w:rPr>
        <w:t>2020г</w:t>
      </w:r>
    </w:p>
    <w:p>
      <w:pPr>
        <w:pStyle w:val="Style18"/>
        <w:jc w:val="center"/>
        <w:rPr>
          <w:i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jc w:val="center"/>
        <w:rPr>
          <w:strike w:val="false"/>
          <w:dstrike w:val="false"/>
          <w:u w:val="none"/>
          <w:effect w:val="none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widowControl/>
        <w:pBdr/>
        <w:shd w:fill="FFFFFF" w:val="clear"/>
        <w:spacing w:lineRule="auto" w:line="240" w:before="0" w:after="0"/>
        <w:ind w:left="0" w:right="0" w:hanging="0"/>
        <w:jc w:val="left"/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Style w:val="Style13"/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>Задачи:</w:t>
      </w:r>
    </w:p>
    <w:p>
      <w:pPr>
        <w:pStyle w:val="Style18"/>
        <w:widowControl/>
        <w:numPr>
          <w:ilvl w:val="0"/>
          <w:numId w:val="1"/>
        </w:numPr>
        <w:tabs>
          <w:tab w:val="left" w:pos="0" w:leader="none"/>
        </w:tabs>
        <w:spacing w:before="0" w:after="135"/>
        <w:ind w:left="707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способствовать развитию патриотических чувств – любви к Родине, чувства гордости за свою страну и свой народ, уважения к его великим свершениям и достойным страницам прошлого;</w:t>
      </w:r>
    </w:p>
    <w:p>
      <w:pPr>
        <w:pStyle w:val="Style18"/>
        <w:widowControl/>
        <w:numPr>
          <w:ilvl w:val="0"/>
          <w:numId w:val="1"/>
        </w:numPr>
        <w:tabs>
          <w:tab w:val="left" w:pos="0" w:leader="none"/>
        </w:tabs>
        <w:spacing w:before="0" w:after="135"/>
        <w:ind w:left="707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способствовать воспитанию уважения к людям старшего поколения, желания узнать больше о героях войны;</w:t>
      </w:r>
    </w:p>
    <w:p>
      <w:pPr>
        <w:pStyle w:val="Style18"/>
        <w:widowControl/>
        <w:numPr>
          <w:ilvl w:val="0"/>
          <w:numId w:val="1"/>
        </w:numPr>
        <w:tabs>
          <w:tab w:val="left" w:pos="0" w:leader="none"/>
        </w:tabs>
        <w:spacing w:before="0" w:after="135"/>
        <w:ind w:left="707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научить складывать фронтовое письмо – треугольник.</w:t>
      </w:r>
    </w:p>
    <w:p>
      <w:pPr>
        <w:pStyle w:val="Style18"/>
        <w:widowControl/>
        <w:spacing w:before="0" w:after="135"/>
        <w:ind w:left="0" w:right="0" w:hanging="0"/>
        <w:rPr>
          <w:rStyle w:val="Style13"/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/>
      </w:r>
    </w:p>
    <w:p>
      <w:pPr>
        <w:pStyle w:val="2"/>
        <w:widowControl/>
        <w:spacing w:lineRule="atLeast" w:line="330" w:before="270" w:after="135"/>
        <w:ind w:left="0" w:right="0" w:hanging="0"/>
        <w:jc w:val="center"/>
        <w:rPr>
          <w:rStyle w:val="Style13"/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/>
      </w:r>
    </w:p>
    <w:p>
      <w:pPr>
        <w:pStyle w:val="Style18"/>
        <w:widowControl/>
        <w:spacing w:before="0" w:after="135"/>
        <w:ind w:left="0" w:right="0" w:hanging="0"/>
        <w:rPr>
          <w:rStyle w:val="Style15"/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/>
      </w:r>
    </w:p>
    <w:p>
      <w:pPr>
        <w:pStyle w:val="Style18"/>
        <w:widowControl/>
        <w:spacing w:before="0" w:after="135"/>
        <w:ind w:left="0" w:right="0" w:hanging="0"/>
        <w:rPr/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Вы, конечно, знаете, в какой стране мы живем, как она называется? 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(ответы детей) 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Знаете, ребята, а ведь ваши прабабушки и прадедушки, бабушки и дедушки, ваши мамы и папы родились в другой стране. А вы знаете, как называлась эта страна, в состав которой входила Россия, раньше? 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(ответы детей)</w:t>
      </w:r>
    </w:p>
    <w:p>
      <w:pPr>
        <w:pStyle w:val="Style18"/>
        <w:widowControl/>
        <w:spacing w:before="0" w:after="135"/>
        <w:ind w:left="0" w:right="0" w:hanging="0"/>
        <w:rPr/>
      </w:pP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2 слайд: Советский Союз</w:t>
      </w:r>
    </w:p>
    <w:p>
      <w:pPr>
        <w:pStyle w:val="Style23"/>
        <w:widowControl/>
        <w:pBdr/>
        <w:spacing w:lineRule="atLeast" w:line="240" w:before="0" w:after="0"/>
        <w:ind w:left="567" w:right="567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От ледяных просторов севера</w:t>
        <w:br/>
        <w:t>До гор Кавказа и Саян</w:t>
        <w:br/>
        <w:t>От Балтики до моря Беринга</w:t>
        <w:br/>
        <w:t>Раскинулась страна моя.</w:t>
        <w:br/>
        <w:t>Ее размеры – исполинские,</w:t>
        <w:br/>
        <w:t>Красот, богатств ее не счесть.</w:t>
        <w:br/>
        <w:t>Таежный край, озера чистые,</w:t>
        <w:br/>
        <w:t>Алтай, Урал, донская степь!</w:t>
        <w:br/>
        <w:t>Ее душа светла и искренна,</w:t>
        <w:br/>
        <w:t>И милосердна, и добра.</w:t>
        <w:br/>
        <w:t>Друзьям – радушная, открытая.</w:t>
        <w:br/>
        <w:t>Поможет всем в беде она.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color w:val="00000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Огромная страна – Советский Союз, многонациональное государство, более 100 больших и малых народов, различных по языку, культуре, но тесно связанных общей исторической судьбой - 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советский народ.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Народ, вставший в 1941 году плечом к плечу на защиту своей Родины и отстоявший мир на Земле, наши жизнь и свободу.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Не раз ее пытались вороги</w:t>
        <w:br/>
        <w:t>Заставить на колени встать,</w:t>
        <w:br/>
        <w:t>Забыть о чести и о гордости,</w:t>
        <w:br/>
        <w:t>Поработить, завоевать.</w:t>
        <w:br/>
        <w:t>Но каждый раз в годину черную</w:t>
        <w:br/>
        <w:t>Вставал, Россия, твой народ,</w:t>
        <w:br/>
        <w:t>И гнал с земли родимой ворога,</w:t>
        <w:br/>
        <w:t>И мир границ твоих берег.</w:t>
        <w:br/>
        <w:t>И пахарь становился воином,</w:t>
        <w:br/>
        <w:t>Менял он мирный плуг на меч.</w:t>
        <w:br/>
        <w:t>Их ратный труд не ради подвига,</w:t>
        <w:br/>
        <w:t>А ради жизни на земле!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На современной карте нет этой страны, нет того единого государства. Но есть день, который объединяет все народы и национальности бывшей большой страны - День Победы. Ребята, когда мы отмечаем этот праздник?</w:t>
      </w:r>
    </w:p>
    <w:p>
      <w:pPr>
        <w:pStyle w:val="Style18"/>
        <w:widowControl/>
        <w:spacing w:before="0" w:after="135"/>
        <w:ind w:left="0" w:right="0" w:hanging="0"/>
        <w:rPr/>
      </w:pP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3 слайд: 1941 - 1945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Сегодня мы совершим небольшое путешествие в прошлое, к тем годам, когда не было ни телевидения, ни интернета, а все новости люди узнавали по радио, к героическим и трагическим годам Великой отечественной войны, которые навечно вписаны в летопись нашей страны.</w:t>
      </w:r>
    </w:p>
    <w:p>
      <w:pPr>
        <w:pStyle w:val="Style18"/>
        <w:widowControl/>
        <w:spacing w:before="0" w:after="135"/>
        <w:ind w:left="0" w:right="0" w:hanging="0"/>
        <w:rPr>
          <w:rStyle w:val="Style15"/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widowControl/>
        <w:spacing w:before="0" w:after="135"/>
        <w:ind w:left="0" w:right="0" w:hanging="0"/>
        <w:rPr/>
      </w:pP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4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слайд: Завтра была война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Суббота 21 июня, последний мирный день 1941 года. После обычной трудовой недели миллионы советских людей отправились отдыхать. Выпускные вечера в школах.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widowControl/>
        <w:spacing w:before="0" w:after="135"/>
        <w:ind w:left="0" w:right="0" w:hanging="0"/>
        <w:rPr/>
      </w:pP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5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слайд: Крепость – Герой Брест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22 июня, в 4 часа утра, без объявления войны фашисты напали на нашу Родину.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Первый удар приняли на себя пограничники, люди, охраняющие наши границы. На западной границе на пути врага встала Брестская крепость. Силы были не равны, но немцам не удалось сломить пограничников.</w:t>
      </w:r>
    </w:p>
    <w:p>
      <w:pPr>
        <w:pStyle w:val="Style18"/>
        <w:widowControl/>
        <w:spacing w:before="0" w:after="135"/>
        <w:ind w:left="0" w:right="0" w:hanging="0"/>
        <w:rPr>
          <w:rStyle w:val="Style13"/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2 месяца, с 22 июня по 20 августа мужественные солдаты и офицеры защищали вверенный им участок границы.</w:t>
      </w:r>
    </w:p>
    <w:p>
      <w:pPr>
        <w:pStyle w:val="Style18"/>
        <w:widowControl/>
        <w:spacing w:before="0" w:after="135"/>
        <w:ind w:left="0" w:right="0" w:hanging="0"/>
        <w:rPr/>
      </w:pP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6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слайд: Речь Молотова 12.00, 22 июня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Воскресенье, 22 июня 1941 года. Тишину наступившей ночи, по – летнему тёплой, благоухающей, во многих городах и сёлах нарушали счастливые голоса молодых людей, праздновавших своё вступление во взрослую жизнь.</w:t>
      </w:r>
    </w:p>
    <w:p>
      <w:pPr>
        <w:pStyle w:val="Style18"/>
        <w:widowControl/>
        <w:spacing w:before="0" w:after="135"/>
        <w:ind w:left="0" w:right="0" w:hanging="0"/>
        <w:rPr>
          <w:rStyle w:val="Style13"/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widowControl/>
        <w:spacing w:before="0" w:after="135"/>
        <w:ind w:left="0" w:right="0" w:hanging="0"/>
        <w:rPr/>
      </w:pP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Выступление В. Молотова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22 июня 1941 прервалась мирная жизнь людей. Роковая дата, как рубеж, начало отсчета долгих 1418 дней и ночей Великой Отечественной войны нашего народа.</w:t>
      </w:r>
    </w:p>
    <w:p>
      <w:pPr>
        <w:pStyle w:val="Style18"/>
        <w:widowControl/>
        <w:spacing w:before="0" w:after="135"/>
        <w:ind w:left="0" w:right="0" w:hanging="0"/>
        <w:rPr/>
      </w:pP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7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слайд: «Прощание славянки»</w:t>
      </w:r>
    </w:p>
    <w:p>
      <w:pPr>
        <w:pStyle w:val="Style18"/>
        <w:widowControl/>
        <w:spacing w:before="0" w:after="135"/>
        <w:ind w:left="0" w:right="0" w:hanging="0"/>
        <w:rPr/>
      </w:pPr>
      <w:r>
        <w:rPr>
          <w:rStyle w:val="Style13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Чтец 4:</w:t>
      </w:r>
    </w:p>
    <w:p>
      <w:pPr>
        <w:pStyle w:val="Style23"/>
        <w:widowControl/>
        <w:pBdr/>
        <w:spacing w:lineRule="atLeast" w:line="240" w:before="0" w:after="0"/>
        <w:ind w:left="567" w:right="567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На взросление времени не было</w:t>
        <w:br/>
        <w:t>И шагнуло мое поколение</w:t>
        <w:br/>
        <w:t>В боль потерь, горечь слез, ратный подвиг,</w:t>
        <w:br/>
        <w:t>Чтобы все пережить, все исполнить!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Все, кто мог держать в руках оружие, люди разных профессий, очень далеких от военных, - врачи, учителя, инженеры, артисты, вчерашние выпускники и школьники, люди разных национальностей, стали записываться добровольцами на фронт.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Красная армия с тяжелыми боями отступала и, несмотря на упорное сопротивление, через три месяца фашисты уже подступали к столице нашей Родины Москве.</w:t>
      </w:r>
    </w:p>
    <w:p>
      <w:pPr>
        <w:pStyle w:val="Style18"/>
        <w:widowControl/>
        <w:spacing w:before="0" w:after="135"/>
        <w:ind w:left="0" w:right="0" w:hanging="0"/>
        <w:rPr/>
      </w:pP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8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слайд: Парад 7 ноября 1941 года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 ноябре 1941 года фашисты подошли к Москве. Враг стоял у ворот столицы. С окраин города их можно было увидеть невооруженным глазом. Столица превратилась в настоящую прифронтовую крепость. Многие здания, заводы и фабрики, театры и памятники в Москве были заминированы. Было заминировано метро. Если бы враг вошел в столицу, все бы было взорвано, но не отдано захватчикам.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Но, несмотря на страшное положение, 7 ноября на Красной площади в Москве состоялся парад. Прямо с парада бойцы отправлялись на фронт.</w:t>
      </w:r>
    </w:p>
    <w:p>
      <w:pPr>
        <w:pStyle w:val="Style18"/>
        <w:widowControl/>
        <w:spacing w:before="0" w:after="135"/>
        <w:ind w:left="0" w:right="0" w:hanging="0"/>
        <w:rPr/>
      </w:pP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9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слайд: Оборона Москвы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Из далекой Сибири, с Дальнего Востока на помощь столице подходило подкрепление.</w:t>
      </w:r>
    </w:p>
    <w:p>
      <w:pPr>
        <w:pStyle w:val="Style18"/>
        <w:widowControl/>
        <w:spacing w:before="0" w:after="135"/>
        <w:ind w:left="0" w:right="0" w:hanging="0"/>
        <w:rPr>
          <w:rStyle w:val="Style13"/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widowControl/>
        <w:spacing w:before="0" w:after="135"/>
        <w:ind w:left="0" w:right="0" w:hanging="0"/>
        <w:rPr/>
      </w:pPr>
      <w:r>
        <w:rPr>
          <w:rStyle w:val="Style13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1</w:t>
      </w:r>
      <w:r>
        <w:rPr>
          <w:rStyle w:val="Style13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0</w:t>
      </w:r>
      <w:r>
        <w:rPr>
          <w:rStyle w:val="Style13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слайд: Битва за Москву</w:t>
      </w:r>
    </w:p>
    <w:p>
      <w:pPr>
        <w:pStyle w:val="Style18"/>
        <w:widowControl/>
        <w:spacing w:before="0" w:after="135"/>
        <w:ind w:left="0" w:right="0" w:hanging="0"/>
        <w:rPr>
          <w:rStyle w:val="Style15"/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/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Красная армия уступала фашистам в численности войск, в количестве техники и оружия, но благодаря героизму и мужеству наших солдат и офицеров, враг был остановлен.</w:t>
      </w:r>
    </w:p>
    <w:p>
      <w:pPr>
        <w:pStyle w:val="Style18"/>
        <w:widowControl/>
        <w:spacing w:before="0" w:after="135"/>
        <w:ind w:left="0" w:right="0" w:hanging="0"/>
        <w:rPr/>
      </w:pP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Выступление учащегося (карточка № 2)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5 декабря наши войска перешли в наступление, и немцы были вынуждены отступать. Это было первое поражение фашистов.</w:t>
      </w:r>
    </w:p>
    <w:p>
      <w:pPr>
        <w:pStyle w:val="Style18"/>
        <w:widowControl/>
        <w:spacing w:before="0" w:after="135"/>
        <w:ind w:left="0" w:right="0" w:hanging="0"/>
        <w:rPr/>
      </w:pP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1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1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слайд: Блокада Ленинграда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Три главных цели были у Гитлера – Москва, Ленинград и Сталинград.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 сентябре 1941 года фашистам удалось окружить город Ленинград (теперь - Санкт – Петербург). Вы знаете, что такое кольцо? У кольца нет выхода. Ленинград был заблокирован, был в кольце. А все, что осталось за этим кольцом, ленинградцы стали называть Большой землей.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Не работали электричество и водопровод, не было отопления, не было продуктов.</w:t>
      </w:r>
    </w:p>
    <w:p>
      <w:pPr>
        <w:pStyle w:val="Style18"/>
        <w:widowControl/>
        <w:spacing w:before="0" w:after="135"/>
        <w:ind w:left="0" w:right="0" w:hanging="0"/>
        <w:rPr>
          <w:rStyle w:val="Style15"/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/>
      </w:r>
    </w:p>
    <w:p>
      <w:pPr>
        <w:pStyle w:val="Style18"/>
        <w:widowControl/>
        <w:spacing w:before="0" w:after="135"/>
        <w:ind w:left="0" w:right="0" w:hanging="0"/>
        <w:rPr/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Для таких маленьких деток, как вы, выдавали 125 грамм хлеба в день. И больше ничего. Люди умирали от голода и холода. 125 грамм хлеба и маленькая бумажка – вот цена жизни блокадного города (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раздать копии хлебных карточек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).</w:t>
      </w:r>
    </w:p>
    <w:p>
      <w:pPr>
        <w:pStyle w:val="Style18"/>
        <w:widowControl/>
        <w:spacing w:before="0" w:after="135"/>
        <w:ind w:left="0" w:right="0" w:hanging="0"/>
        <w:rPr/>
      </w:pP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1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2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слайд: Таня Савичева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Посмотрите, эту девочку звали Таня Савичева. Она немного старше вас. В блокадном Ленинграде у нее погибла вся семья, чудом выжившая Таня попала в детский дом. Оттуда ее вывезли на Большую землю. Врачи долго боролись за ее жизнь, но спасти девочку не смогли. Сохранился ее дневник. Такой дневник мог бы быть у каждого ленинградца.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Ни один, самый прекрасный город на Земле, не стоит даже одной человеческой жизни. 900 дней и ночей продолжалась блокада. 1800000 человек погибли.</w:t>
      </w:r>
    </w:p>
    <w:p>
      <w:pPr>
        <w:pStyle w:val="Style18"/>
        <w:widowControl/>
        <w:spacing w:before="0" w:after="135"/>
        <w:ind w:left="0" w:right="0" w:hanging="0"/>
        <w:rPr/>
      </w:pP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1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3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слайд: Сталинградская битва.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Сталинград (теперь - Волгоград). Не только промышленный центр, но южные ворота нашей страны. Приказ – «Ни шагу назад!» Наши воины сражались за каждую улицу, за каждый дом, за каждый метр, каждый камушек на нашей земле.</w:t>
      </w:r>
    </w:p>
    <w:p>
      <w:pPr>
        <w:pStyle w:val="Style18"/>
        <w:widowControl/>
        <w:spacing w:before="0" w:after="135"/>
        <w:ind w:left="0" w:right="0" w:hanging="0"/>
        <w:rPr/>
      </w:pP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Выступление учащегося (карточка № 4)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Сталинград отстояли и в ноябре 1942 года погнали фашистов прочь с советской земли.</w:t>
      </w:r>
    </w:p>
    <w:p>
      <w:pPr>
        <w:pStyle w:val="Style18"/>
        <w:widowControl/>
        <w:spacing w:before="0" w:after="135"/>
        <w:ind w:left="0" w:right="0" w:hanging="0"/>
        <w:rPr/>
      </w:pP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1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4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слайд: Курская битва.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 результате наступления нашей армии в начале 1943 года удалось освободить многие города и села Советского Союза.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Еще одно из решающих сражений - битва на Курской дуге. В июле 1943 немцы обрушили всю мощь своих орудий на советские укрепления.</w:t>
      </w:r>
    </w:p>
    <w:p>
      <w:pPr>
        <w:pStyle w:val="Style18"/>
        <w:widowControl/>
        <w:spacing w:before="0" w:after="135"/>
        <w:ind w:left="0" w:right="0" w:hanging="0"/>
        <w:rPr>
          <w:rStyle w:val="Style15"/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/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Наша армия выдержала удар. Враг был остановлен.</w:t>
      </w:r>
    </w:p>
    <w:p>
      <w:pPr>
        <w:pStyle w:val="Style18"/>
        <w:widowControl/>
        <w:spacing w:before="0" w:after="135"/>
        <w:ind w:left="0" w:right="0" w:hanging="0"/>
        <w:rPr/>
      </w:pP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1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5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слайд: Труженики тыла.</w:t>
      </w:r>
    </w:p>
    <w:p>
      <w:pPr>
        <w:pStyle w:val="Style18"/>
        <w:widowControl/>
        <w:spacing w:before="0" w:after="135"/>
        <w:ind w:left="0" w:right="0" w:hanging="0"/>
        <w:rPr>
          <w:rStyle w:val="Style15"/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Фашисты недооценили ни наших солдат, готовых не задумываясь отдать свою жизнь за Родину, ни наших женщин, детей и стариков, которые заменили ушедших на фронт мужчин. Они встали к станкам на заводах и фабриках, часто не ходили домой спать, чтобы не тратить драгоценное время на дорогу, они падали от усталости, но продолжали работать. Так же самоотверженно трудились и колхозники. «Все для фронта, все для победы!» Но не только технику, боеприпасы, продукты и теплые вещи нужны были нашим бойцам, но и теплые письма из дома. Многие школьники писали письма незнакомым солдатам, поддерживали их своими теплыми словами.</w:t>
      </w:r>
    </w:p>
    <w:p>
      <w:pPr>
        <w:pStyle w:val="Style18"/>
        <w:widowControl/>
        <w:spacing w:before="0" w:after="135"/>
        <w:ind w:left="0" w:right="0" w:hanging="0"/>
        <w:rPr/>
      </w:pPr>
      <w:r>
        <w:rPr>
          <w:rStyle w:val="Style13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Практическая работа «Сложи фронтовое письмо - треугольник»</w:t>
      </w:r>
    </w:p>
    <w:p>
      <w:pPr>
        <w:pStyle w:val="Style18"/>
        <w:widowControl/>
        <w:spacing w:before="0" w:after="135"/>
        <w:ind w:left="0" w:right="0" w:hanging="0"/>
        <w:rPr/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Что бы вы написали солдату? Что бы вы ему рассказали, что пожелали? 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(ответы детей)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 Перед вами листы бумаги, давайте сложим фронтовое письмо – треугольник. А правильно сложить его нам поможет стихотворение.</w:t>
      </w:r>
    </w:p>
    <w:p>
      <w:pPr>
        <w:pStyle w:val="Style23"/>
        <w:widowControl/>
        <w:pBdr/>
        <w:spacing w:lineRule="atLeast" w:line="240" w:before="0" w:after="0"/>
        <w:ind w:left="567" w:right="567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Написал я то, что надо,</w:t>
        <w:br/>
        <w:t>А увижусь – доскажу.</w:t>
        <w:br/>
        <w:t>А теперь письмо солдата</w:t>
        <w:br/>
        <w:t>Треугольником сложу.</w:t>
        <w:br/>
        <w:t>Угол первый – самый главный.</w:t>
        <w:br/>
        <w:t>Этот угол я загну,</w:t>
        <w:br/>
        <w:t>Чтоб с победою и славой</w:t>
        <w:br/>
        <w:t>Мы окончили войну.</w:t>
        <w:br/>
        <w:t>Я сложу края второго.</w:t>
        <w:br/>
        <w:t>Вот и вышел уголок,</w:t>
        <w:br/>
        <w:t>Чтоб вернуться мне здоровым</w:t>
        <w:br/>
        <w:t>На отеческий порог.</w:t>
        <w:br/>
        <w:t>Ну а третий, ну а третий</w:t>
        <w:br/>
        <w:t>В честь твою сложу скорей,</w:t>
        <w:br/>
        <w:t>Чтоб тебя, как прежде, встретить</w:t>
        <w:br/>
        <w:t>И назвать тебя своей.</w:t>
        <w:br/>
        <w:t>Так лети с приветом жарким</w:t>
        <w:br/>
        <w:t>На заветное крыльцо,</w:t>
        <w:br/>
        <w:t>Треугольное, без марки</w:t>
        <w:br/>
        <w:t>Фронтовое письмецо.</w:t>
        <w:br/>
        <w:t>Б. Лихарев.</w:t>
      </w:r>
    </w:p>
    <w:p>
      <w:pPr>
        <w:pStyle w:val="Style18"/>
        <w:widowControl/>
        <w:spacing w:before="0" w:after="135"/>
        <w:ind w:left="0" w:right="0" w:hanging="0"/>
        <w:rPr/>
      </w:pP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1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6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слайд: Армия идет на запад.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Нанося тяжелые удары по врагу, выходя к своим границам, Советский Союз понимал, что необходимо уничтожить фашизм и помочь народам Европы освободиться от фашистских захватчиков. Армия идет на Запад. Кенигсберг, Будапешт, Вена, Белград, Прага, Варшава. Европа была освобождена.</w:t>
      </w:r>
    </w:p>
    <w:p>
      <w:pPr>
        <w:pStyle w:val="Style18"/>
        <w:widowControl/>
        <w:spacing w:before="0" w:after="135"/>
        <w:ind w:left="0" w:right="0" w:hanging="0"/>
        <w:rPr/>
      </w:pP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1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7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слайд: Взятие Берлина.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16 апреля 1945 года началось советское наступление на Берлин. 2 мая Берлин сдался, над главным зданием - Рейхстагом развивается красное знамя. Знамя Победы. Но бои еще продолжались. В ночь с 8 на 9 мая 1945 года немецкое командование подписало акт о безоговорочной капитуляции. Война закончилась. Советский Союз встречал Победу праздничным салютом, который в память о ней гремит каждый год 9 мая.</w:t>
      </w:r>
    </w:p>
    <w:p>
      <w:pPr>
        <w:pStyle w:val="Style18"/>
        <w:widowControl/>
        <w:spacing w:before="0" w:after="135"/>
        <w:ind w:left="0" w:right="0" w:hanging="0"/>
        <w:rPr/>
      </w:pP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1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8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слайд: Парад Победы.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24 июня 1945 года на Красной площади в Москве состоялся парад. Наши воины – солдаты и офицеры, бросили к стенам Кремля фашистские флаги и знамена.</w:t>
      </w:r>
    </w:p>
    <w:p>
      <w:pPr>
        <w:pStyle w:val="Style18"/>
        <w:widowControl/>
        <w:spacing w:before="0" w:after="135"/>
        <w:ind w:left="0" w:right="0" w:hanging="0"/>
        <w:rPr/>
      </w:pP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19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слайд: Помните. Минута молчания.</w:t>
      </w:r>
    </w:p>
    <w:p>
      <w:pPr>
        <w:pStyle w:val="Style18"/>
        <w:widowControl/>
        <w:spacing w:before="0" w:after="135"/>
        <w:ind w:left="0" w:right="0" w:hanging="0"/>
        <w:rPr/>
      </w:pP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2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0</w:t>
      </w:r>
      <w:r>
        <w:rPr>
          <w:rStyle w:val="Style15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слайд: Памятники.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 нашей стране много памятников воинам. Есть целые мемориалы (Поклонная гора), а есть маленькие обелиски, на которых простая надпись: Неизвестный солдат.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Война не окончена, пока не похоронен последний солдат. До сих пор работают поисковые отряды в местах сражений, ищут и находят и предают с почестями земле, останки солдат, погибших в этой войне. Ищут солдатские медальоны, чтобы не осталось неизвестных бойцов.</w:t>
      </w:r>
    </w:p>
    <w:p>
      <w:pPr>
        <w:pStyle w:val="Style18"/>
        <w:widowControl/>
        <w:spacing w:before="0" w:after="135"/>
        <w:ind w:left="0" w:right="0" w:hanging="0"/>
        <w:rPr>
          <w:rStyle w:val="Style15"/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/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Мы вернулись к нашей ленте времени. Посмотрите, сколько лет прошло со Дня Победы. Год 1945... Год 2010. Между ними 65 лет мира и памяти. Сколько всего доброго и хорошего успели сделать люди за эти мирные 65 лет! Вернувшиеся с войны заново отстроили города и села, засеяли поля, запустили человека в космос, изобрели компьютеры и новые игрушки…</w:t>
      </w:r>
    </w:p>
    <w:p>
      <w:pPr>
        <w:pStyle w:val="Style18"/>
        <w:widowControl/>
        <w:spacing w:before="0" w:after="135"/>
        <w:ind w:left="0" w:right="0" w:hanging="0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Во время учебы в школе вы будете изучать эту войну с разных сторон, на разных уроках. К сожалению, историю часто «переделывают» в угоду тем или иным людям. Вы вырастете, и у вас сложится свое мнение об этой войне. Но неизменным для вас должно остаться одно – подвиг, мужество, героизм людей подарившим нам жизнь.</w:t>
      </w:r>
    </w:p>
    <w:p>
      <w:pPr>
        <w:pStyle w:val="Style18"/>
        <w:widowControl/>
        <w:spacing w:before="0" w:after="135"/>
        <w:ind w:left="0" w:right="0" w:hanging="0"/>
        <w:rPr>
          <w:b/>
          <w:i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r>
    </w:p>
    <w:p>
      <w:pPr>
        <w:pStyle w:val="Style18"/>
        <w:jc w:val="center"/>
        <w:rPr>
          <w:b/>
          <w:i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r>
    </w:p>
    <w:p>
      <w:pPr>
        <w:pStyle w:val="Style18"/>
        <w:jc w:val="center"/>
        <w:rPr>
          <w:b/>
          <w:i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r>
    </w:p>
    <w:p>
      <w:pPr>
        <w:pStyle w:val="Style18"/>
        <w:jc w:val="center"/>
        <w:rPr>
          <w:b/>
          <w:i/>
        </w:rPr>
      </w:pPr>
      <w:r>
        <w:rPr>
          <w:rFonts w:ascii="Helvetica Neue;Helvetica;Arial;sans-serif" w:hAnsi="Helvetica Neue;Helvetica;Arial;sans-serif"/>
          <w:b w:val="false"/>
          <w:i w:val="false"/>
          <w:caps w:val="false"/>
          <w:smallCaps w:val="false"/>
          <w:color w:val="333333"/>
          <w:spacing w:val="0"/>
          <w:sz w:val="21"/>
        </w:rPr>
      </w:r>
    </w:p>
    <w:p>
      <w:pPr>
        <w:pStyle w:val="Style18"/>
        <w:spacing w:before="0" w:after="140"/>
        <w:jc w:val="center"/>
        <w:rPr/>
      </w:pPr>
      <w:r>
        <w:rPr/>
        <w:b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swiss"/>
    <w:pitch w:val="variable"/>
  </w:font>
  <w:font w:name="Liberation Mono">
    <w:altName w:val="Courier New"/>
    <w:charset w:val="cc"/>
    <w:family w:val="modern"/>
    <w:pitch w:val="fixed"/>
  </w:font>
  <w:font w:name="Times New Roman">
    <w:charset w:val="01"/>
    <w:family w:val="roman"/>
    <w:pitch w:val="variable"/>
  </w:font>
  <w:font w:name="Helvetica Neue">
    <w:altName w:val="Helvetica"/>
    <w:charset w:val="cc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suff w:val="nothing"/>
      <w:lvlText w:val=""/>
      <w:lvlJc w:val="left"/>
      <w:pPr>
        <w:tabs>
          <w:tab w:val="num" w:pos="707"/>
        </w:tabs>
        <w:ind w:left="707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4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</w:pPr>
    <w:rPr>
      <w:rFonts w:ascii="Liberation Serif" w:hAnsi="Liberation Serif" w:eastAsia="SimSun" w:cs="Mangal"/>
      <w:color w:val="auto"/>
      <w:sz w:val="24"/>
      <w:szCs w:val="24"/>
      <w:lang w:val="ru-RU" w:eastAsia="zh-CN" w:bidi="hi-IN"/>
    </w:rPr>
  </w:style>
  <w:style w:type="paragraph" w:styleId="2">
    <w:name w:val="Заголовок 2"/>
    <w:basedOn w:val="Style17"/>
    <w:next w:val="Style18"/>
    <w:pPr>
      <w:spacing w:before="200" w:after="120"/>
      <w:outlineLvl w:val="1"/>
      <w:outlineLvl w:val="1"/>
    </w:pPr>
    <w:rPr>
      <w:rFonts w:ascii="Liberation Serif" w:hAnsi="Liberation Serif" w:eastAsia="SimSun" w:cs="Mangal"/>
      <w:b/>
      <w:bCs/>
      <w:sz w:val="36"/>
      <w:szCs w:val="36"/>
    </w:rPr>
  </w:style>
  <w:style w:type="character" w:styleId="Style13">
    <w:name w:val="Выделение жирным"/>
    <w:rPr>
      <w:b/>
      <w:bCs/>
    </w:rPr>
  </w:style>
  <w:style w:type="character" w:styleId="Style14">
    <w:name w:val="Маркеры списка"/>
    <w:qFormat/>
    <w:rPr>
      <w:rFonts w:ascii="OpenSymbol" w:hAnsi="OpenSymbol" w:eastAsia="OpenSymbol" w:cs="OpenSymbol"/>
    </w:rPr>
  </w:style>
  <w:style w:type="character" w:styleId="Style15">
    <w:name w:val="Выделение"/>
    <w:rPr>
      <w:i/>
      <w:iCs/>
    </w:rPr>
  </w:style>
  <w:style w:type="character" w:styleId="Style16">
    <w:name w:val="Интернет-ссылка"/>
    <w:rPr>
      <w:color w:val="000080"/>
      <w:u w:val="single"/>
      <w:lang w:val="zxx" w:eastAsia="zxx" w:bidi="zxx"/>
    </w:rPr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Основной текст"/>
    <w:basedOn w:val="Normal"/>
    <w:pPr>
      <w:spacing w:lineRule="auto" w:line="288" w:before="0" w:after="140"/>
    </w:pPr>
    <w:rPr/>
  </w:style>
  <w:style w:type="paragraph" w:styleId="Style19">
    <w:name w:val="Список"/>
    <w:basedOn w:val="Style18"/>
    <w:pPr/>
    <w:rPr>
      <w:rFonts w:cs="Mangal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Style23">
    <w:name w:val="Блочная цитата"/>
    <w:basedOn w:val="Normal"/>
    <w:qFormat/>
    <w:pPr>
      <w:spacing w:before="0" w:after="283"/>
      <w:ind w:left="567" w:right="567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17</TotalTime>
  <Application>LibreOffice/4.4.3.2$Windows_x86 LibreOffice_project/88805f81e9fe61362df02b9941de8e38a9b5fd16</Application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language>ru-RU</dc:language>
  <dcterms:modified xsi:type="dcterms:W3CDTF">2020-02-25T17:05:19Z</dcterms:modified>
  <cp:revision>1</cp:revision>
</cp:coreProperties>
</file>